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C5" w:rsidRPr="00DA7AC5" w:rsidRDefault="00DA7AC5" w:rsidP="00DA7AC5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DA7AC5">
        <w:rPr>
          <w:sz w:val="28"/>
          <w:szCs w:val="28"/>
        </w:rPr>
        <w:t>Врожденный вывих бедра</w:t>
      </w:r>
    </w:p>
    <w:p w:rsidR="00DA7AC5" w:rsidRPr="00DA7AC5" w:rsidRDefault="00DA7AC5" w:rsidP="00DA7AC5">
      <w:pPr>
        <w:jc w:val="both"/>
        <w:rPr>
          <w:sz w:val="28"/>
          <w:szCs w:val="28"/>
        </w:rPr>
      </w:pPr>
      <w:r w:rsidRPr="00DA7AC5">
        <w:rPr>
          <w:sz w:val="28"/>
          <w:szCs w:val="28"/>
        </w:rPr>
        <w:t>Врожденный вывих бедра – одно из наиболее тяжелых и часто встречающи</w:t>
      </w:r>
      <w:r w:rsidRPr="00DA7AC5">
        <w:rPr>
          <w:sz w:val="28"/>
          <w:szCs w:val="28"/>
        </w:rPr>
        <w:t>х</w:t>
      </w:r>
      <w:r w:rsidRPr="00DA7AC5">
        <w:rPr>
          <w:sz w:val="28"/>
          <w:szCs w:val="28"/>
        </w:rPr>
        <w:t>ся заболеваний опорно-двигательного аппарата у детей. Причины возникн</w:t>
      </w:r>
      <w:r w:rsidRPr="00DA7AC5">
        <w:rPr>
          <w:sz w:val="28"/>
          <w:szCs w:val="28"/>
        </w:rPr>
        <w:t>о</w:t>
      </w:r>
      <w:r w:rsidRPr="00DA7AC5">
        <w:rPr>
          <w:sz w:val="28"/>
          <w:szCs w:val="28"/>
        </w:rPr>
        <w:t>вения данной патологии до сих пор не ясны. Существует множес</w:t>
      </w:r>
      <w:r w:rsidRPr="00DA7AC5">
        <w:rPr>
          <w:sz w:val="28"/>
          <w:szCs w:val="28"/>
        </w:rPr>
        <w:t>т</w:t>
      </w:r>
      <w:r w:rsidRPr="00DA7AC5">
        <w:rPr>
          <w:sz w:val="28"/>
          <w:szCs w:val="28"/>
        </w:rPr>
        <w:t>во теорий, пытающихся в той или иной степени объяснить этот весьма важный вопрос. Различают три степени тяжести недоразвития тазобедренного су</w:t>
      </w:r>
      <w:r w:rsidRPr="00DA7AC5">
        <w:rPr>
          <w:sz w:val="28"/>
          <w:szCs w:val="28"/>
        </w:rPr>
        <w:t>с</w:t>
      </w:r>
      <w:r w:rsidRPr="00DA7AC5">
        <w:rPr>
          <w:sz w:val="28"/>
          <w:szCs w:val="28"/>
        </w:rPr>
        <w:t>тава:</w:t>
      </w:r>
    </w:p>
    <w:p w:rsidR="00DA7AC5" w:rsidRPr="00DA7AC5" w:rsidRDefault="00DA7AC5" w:rsidP="00DA7AC5">
      <w:pPr>
        <w:jc w:val="both"/>
        <w:rPr>
          <w:sz w:val="28"/>
          <w:szCs w:val="28"/>
        </w:rPr>
      </w:pPr>
      <w:r w:rsidRPr="00DA7AC5">
        <w:rPr>
          <w:b/>
          <w:sz w:val="28"/>
          <w:szCs w:val="28"/>
        </w:rPr>
        <w:t>1-я степень</w:t>
      </w:r>
      <w:r w:rsidRPr="00DA7AC5">
        <w:rPr>
          <w:sz w:val="28"/>
          <w:szCs w:val="28"/>
        </w:rPr>
        <w:t xml:space="preserve"> – </w:t>
      </w:r>
      <w:proofErr w:type="spellStart"/>
      <w:r w:rsidRPr="00DA7AC5">
        <w:rPr>
          <w:b/>
          <w:sz w:val="28"/>
          <w:szCs w:val="28"/>
        </w:rPr>
        <w:t>предвывих</w:t>
      </w:r>
      <w:proofErr w:type="spellEnd"/>
      <w:r w:rsidRPr="00DA7AC5">
        <w:rPr>
          <w:sz w:val="28"/>
          <w:szCs w:val="28"/>
        </w:rPr>
        <w:t>, характеризуется только недоразвитием крыши вертлужной вп</w:t>
      </w:r>
      <w:r w:rsidRPr="00DA7AC5">
        <w:rPr>
          <w:sz w:val="28"/>
          <w:szCs w:val="28"/>
        </w:rPr>
        <w:t>а</w:t>
      </w:r>
      <w:r w:rsidRPr="00DA7AC5">
        <w:rPr>
          <w:sz w:val="28"/>
          <w:szCs w:val="28"/>
        </w:rPr>
        <w:t xml:space="preserve">дины. </w:t>
      </w:r>
    </w:p>
    <w:p w:rsidR="00DA7AC5" w:rsidRPr="00DA7AC5" w:rsidRDefault="00DA7AC5" w:rsidP="00DA7AC5">
      <w:pPr>
        <w:jc w:val="both"/>
        <w:rPr>
          <w:sz w:val="28"/>
          <w:szCs w:val="28"/>
        </w:rPr>
      </w:pPr>
      <w:r w:rsidRPr="00DA7AC5">
        <w:rPr>
          <w:b/>
          <w:sz w:val="28"/>
          <w:szCs w:val="28"/>
        </w:rPr>
        <w:t>2-я степень</w:t>
      </w:r>
      <w:r w:rsidRPr="00DA7AC5">
        <w:rPr>
          <w:sz w:val="28"/>
          <w:szCs w:val="28"/>
        </w:rPr>
        <w:t xml:space="preserve"> – </w:t>
      </w:r>
      <w:r w:rsidRPr="00DA7AC5">
        <w:rPr>
          <w:b/>
          <w:sz w:val="28"/>
          <w:szCs w:val="28"/>
        </w:rPr>
        <w:t>подвывих</w:t>
      </w:r>
      <w:r w:rsidRPr="00DA7AC5">
        <w:rPr>
          <w:sz w:val="28"/>
          <w:szCs w:val="28"/>
        </w:rPr>
        <w:t>. При этом кроме нед</w:t>
      </w:r>
      <w:r w:rsidRPr="00DA7AC5">
        <w:rPr>
          <w:sz w:val="28"/>
          <w:szCs w:val="28"/>
        </w:rPr>
        <w:t>о</w:t>
      </w:r>
      <w:r w:rsidRPr="00DA7AC5">
        <w:rPr>
          <w:sz w:val="28"/>
          <w:szCs w:val="28"/>
        </w:rPr>
        <w:t>развития крыши вертлужной впадины выявляется смещение головки бедра кнаружи (</w:t>
      </w:r>
      <w:proofErr w:type="spellStart"/>
      <w:r w:rsidRPr="00DA7AC5">
        <w:rPr>
          <w:sz w:val="28"/>
          <w:szCs w:val="28"/>
        </w:rPr>
        <w:t>латеропозиция</w:t>
      </w:r>
      <w:proofErr w:type="spellEnd"/>
      <w:r w:rsidRPr="00DA7AC5">
        <w:rPr>
          <w:sz w:val="28"/>
          <w:szCs w:val="28"/>
        </w:rPr>
        <w:t xml:space="preserve"> бедра), но за пределы </w:t>
      </w:r>
      <w:proofErr w:type="spellStart"/>
      <w:r w:rsidRPr="00DA7AC5">
        <w:rPr>
          <w:sz w:val="28"/>
          <w:szCs w:val="28"/>
        </w:rPr>
        <w:t>лимбуса</w:t>
      </w:r>
      <w:proofErr w:type="spellEnd"/>
      <w:r w:rsidRPr="00DA7AC5">
        <w:rPr>
          <w:sz w:val="28"/>
          <w:szCs w:val="28"/>
        </w:rPr>
        <w:t xml:space="preserve"> она не в</w:t>
      </w:r>
      <w:r w:rsidRPr="00DA7AC5">
        <w:rPr>
          <w:sz w:val="28"/>
          <w:szCs w:val="28"/>
        </w:rPr>
        <w:t>ы</w:t>
      </w:r>
      <w:r w:rsidRPr="00DA7AC5">
        <w:rPr>
          <w:sz w:val="28"/>
          <w:szCs w:val="28"/>
        </w:rPr>
        <w:t>ходит.</w:t>
      </w:r>
    </w:p>
    <w:p w:rsidR="00DA7AC5" w:rsidRPr="00DA7AC5" w:rsidRDefault="00DA7AC5" w:rsidP="00DA7AC5">
      <w:pPr>
        <w:jc w:val="both"/>
        <w:rPr>
          <w:sz w:val="28"/>
          <w:szCs w:val="28"/>
        </w:rPr>
      </w:pPr>
      <w:r w:rsidRPr="00DA7AC5">
        <w:rPr>
          <w:b/>
          <w:sz w:val="28"/>
          <w:szCs w:val="28"/>
        </w:rPr>
        <w:t>3-й степень</w:t>
      </w:r>
      <w:r w:rsidRPr="00DA7AC5">
        <w:rPr>
          <w:sz w:val="28"/>
          <w:szCs w:val="28"/>
        </w:rPr>
        <w:t xml:space="preserve"> – </w:t>
      </w:r>
      <w:r w:rsidRPr="00DA7AC5">
        <w:rPr>
          <w:b/>
          <w:sz w:val="28"/>
          <w:szCs w:val="28"/>
        </w:rPr>
        <w:t>врожденный вывих бедра</w:t>
      </w:r>
      <w:r w:rsidRPr="00DA7AC5">
        <w:rPr>
          <w:sz w:val="28"/>
          <w:szCs w:val="28"/>
        </w:rPr>
        <w:t>. Это крайняя степень дисплазии тазобедренного сустава. Характеризуется тем, что головка бедра полн</w:t>
      </w:r>
      <w:r w:rsidRPr="00DA7AC5">
        <w:rPr>
          <w:sz w:val="28"/>
          <w:szCs w:val="28"/>
        </w:rPr>
        <w:t>о</w:t>
      </w:r>
      <w:r w:rsidRPr="00DA7AC5">
        <w:rPr>
          <w:sz w:val="28"/>
          <w:szCs w:val="28"/>
        </w:rPr>
        <w:t>стью «уходит» с недоразвитой вертлужной впадиной и смещается кнаружи и кве</w:t>
      </w:r>
      <w:r w:rsidRPr="00DA7AC5">
        <w:rPr>
          <w:sz w:val="28"/>
          <w:szCs w:val="28"/>
        </w:rPr>
        <w:t>р</w:t>
      </w:r>
      <w:r w:rsidRPr="00DA7AC5">
        <w:rPr>
          <w:sz w:val="28"/>
          <w:szCs w:val="28"/>
        </w:rPr>
        <w:t>ху.</w:t>
      </w:r>
    </w:p>
    <w:p w:rsidR="00DA7AC5" w:rsidRPr="00DA7AC5" w:rsidRDefault="00DA7AC5" w:rsidP="00DA7AC5">
      <w:pPr>
        <w:jc w:val="both"/>
        <w:rPr>
          <w:sz w:val="28"/>
          <w:szCs w:val="28"/>
        </w:rPr>
      </w:pPr>
    </w:p>
    <w:p w:rsidR="00DA7AC5" w:rsidRPr="00DA7AC5" w:rsidRDefault="00DA7AC5" w:rsidP="00DA7AC5">
      <w:pPr>
        <w:jc w:val="both"/>
        <w:rPr>
          <w:sz w:val="28"/>
          <w:szCs w:val="28"/>
        </w:rPr>
      </w:pPr>
      <w:r w:rsidRPr="00DA7AC5">
        <w:rPr>
          <w:b/>
          <w:sz w:val="28"/>
          <w:szCs w:val="28"/>
        </w:rPr>
        <w:t xml:space="preserve">Клиника. </w:t>
      </w:r>
      <w:r w:rsidRPr="00DA7AC5">
        <w:rPr>
          <w:sz w:val="28"/>
          <w:szCs w:val="28"/>
        </w:rPr>
        <w:t>Диагноз дисплазии тазобедренного сустава следует ст</w:t>
      </w:r>
      <w:r w:rsidRPr="00DA7AC5">
        <w:rPr>
          <w:sz w:val="28"/>
          <w:szCs w:val="28"/>
        </w:rPr>
        <w:t>а</w:t>
      </w:r>
      <w:r w:rsidRPr="00DA7AC5">
        <w:rPr>
          <w:sz w:val="28"/>
          <w:szCs w:val="28"/>
        </w:rPr>
        <w:t>вить уже в родильном доме. При первом осмотре ребенка следует учитывать отягоща</w:t>
      </w:r>
      <w:r w:rsidRPr="00DA7AC5">
        <w:rPr>
          <w:sz w:val="28"/>
          <w:szCs w:val="28"/>
        </w:rPr>
        <w:t>ю</w:t>
      </w:r>
      <w:r w:rsidRPr="00DA7AC5">
        <w:rPr>
          <w:sz w:val="28"/>
          <w:szCs w:val="28"/>
        </w:rPr>
        <w:t xml:space="preserve">щие факторы анамнеза: наследственность, </w:t>
      </w:r>
      <w:proofErr w:type="gramStart"/>
      <w:r w:rsidRPr="00DA7AC5">
        <w:rPr>
          <w:sz w:val="28"/>
          <w:szCs w:val="28"/>
        </w:rPr>
        <w:t>ягодичное</w:t>
      </w:r>
      <w:proofErr w:type="gramEnd"/>
      <w:r w:rsidRPr="00DA7AC5">
        <w:rPr>
          <w:sz w:val="28"/>
          <w:szCs w:val="28"/>
        </w:rPr>
        <w:t xml:space="preserve"> </w:t>
      </w:r>
      <w:proofErr w:type="spellStart"/>
      <w:r w:rsidRPr="00DA7AC5">
        <w:rPr>
          <w:sz w:val="28"/>
          <w:szCs w:val="28"/>
        </w:rPr>
        <w:t>предлежание</w:t>
      </w:r>
      <w:proofErr w:type="spellEnd"/>
      <w:r w:rsidRPr="00DA7AC5">
        <w:rPr>
          <w:sz w:val="28"/>
          <w:szCs w:val="28"/>
        </w:rPr>
        <w:t>, аномалии матки, патология беременности. Затем проводят клиническое обследов</w:t>
      </w:r>
      <w:r w:rsidRPr="00DA7AC5">
        <w:rPr>
          <w:sz w:val="28"/>
          <w:szCs w:val="28"/>
        </w:rPr>
        <w:t>а</w:t>
      </w:r>
      <w:r w:rsidRPr="00DA7AC5">
        <w:rPr>
          <w:sz w:val="28"/>
          <w:szCs w:val="28"/>
        </w:rPr>
        <w:t>ние.</w:t>
      </w:r>
    </w:p>
    <w:p w:rsidR="00DA7AC5" w:rsidRPr="00DA7AC5" w:rsidRDefault="00DA7AC5" w:rsidP="00DA7AC5">
      <w:pPr>
        <w:jc w:val="both"/>
        <w:rPr>
          <w:spacing w:val="30"/>
          <w:sz w:val="28"/>
          <w:szCs w:val="28"/>
        </w:rPr>
      </w:pPr>
      <w:r w:rsidRPr="00DA7AC5">
        <w:rPr>
          <w:b/>
          <w:i/>
          <w:spacing w:val="30"/>
          <w:sz w:val="28"/>
          <w:szCs w:val="28"/>
        </w:rPr>
        <w:t>У новорожденного</w:t>
      </w:r>
      <w:r w:rsidRPr="00DA7AC5">
        <w:rPr>
          <w:spacing w:val="30"/>
          <w:sz w:val="28"/>
          <w:szCs w:val="28"/>
        </w:rPr>
        <w:t xml:space="preserve"> можно выявить ниж</w:t>
      </w:r>
      <w:r w:rsidRPr="00DA7AC5">
        <w:rPr>
          <w:spacing w:val="30"/>
          <w:sz w:val="28"/>
          <w:szCs w:val="28"/>
        </w:rPr>
        <w:t>е</w:t>
      </w:r>
      <w:r w:rsidRPr="00DA7AC5">
        <w:rPr>
          <w:spacing w:val="30"/>
          <w:sz w:val="28"/>
          <w:szCs w:val="28"/>
        </w:rPr>
        <w:t xml:space="preserve">следующие симптомы, характерные </w:t>
      </w:r>
      <w:r w:rsidRPr="00DA7AC5">
        <w:rPr>
          <w:spacing w:val="30"/>
          <w:sz w:val="28"/>
          <w:szCs w:val="28"/>
          <w:u w:val="single"/>
        </w:rPr>
        <w:t>только для врожденного вывиха бе</w:t>
      </w:r>
      <w:r w:rsidRPr="00DA7AC5">
        <w:rPr>
          <w:spacing w:val="30"/>
          <w:sz w:val="28"/>
          <w:szCs w:val="28"/>
          <w:u w:val="single"/>
        </w:rPr>
        <w:t>д</w:t>
      </w:r>
      <w:r w:rsidRPr="00DA7AC5">
        <w:rPr>
          <w:spacing w:val="30"/>
          <w:sz w:val="28"/>
          <w:szCs w:val="28"/>
          <w:u w:val="single"/>
        </w:rPr>
        <w:t>ра</w:t>
      </w:r>
      <w:r w:rsidRPr="00DA7AC5">
        <w:rPr>
          <w:spacing w:val="30"/>
          <w:sz w:val="28"/>
          <w:szCs w:val="28"/>
        </w:rPr>
        <w:t>: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 xml:space="preserve">симптом щелчка или </w:t>
      </w:r>
      <w:proofErr w:type="spellStart"/>
      <w:r w:rsidRPr="00DA7AC5">
        <w:rPr>
          <w:sz w:val="28"/>
          <w:szCs w:val="28"/>
        </w:rPr>
        <w:t>Ортолани</w:t>
      </w:r>
      <w:proofErr w:type="spellEnd"/>
      <w:r w:rsidRPr="00DA7AC5">
        <w:rPr>
          <w:sz w:val="28"/>
          <w:szCs w:val="28"/>
        </w:rPr>
        <w:t>-Маркса;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>отсутствие головки бедра в бедренном треугольн</w:t>
      </w:r>
      <w:r w:rsidRPr="00DA7AC5">
        <w:rPr>
          <w:sz w:val="28"/>
          <w:szCs w:val="28"/>
        </w:rPr>
        <w:t>и</w:t>
      </w:r>
      <w:r w:rsidRPr="00DA7AC5">
        <w:rPr>
          <w:sz w:val="28"/>
          <w:szCs w:val="28"/>
        </w:rPr>
        <w:t xml:space="preserve">ке; 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 xml:space="preserve">ограничение отведения бедра; 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 xml:space="preserve">укорочение ножки; 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 xml:space="preserve">асимметрия кожных складок на бедре; 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 xml:space="preserve">наружная ротация ножки; </w:t>
      </w:r>
    </w:p>
    <w:p w:rsidR="00DA7AC5" w:rsidRPr="00DA7AC5" w:rsidRDefault="00DA7AC5" w:rsidP="00DA7AC5">
      <w:pPr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 xml:space="preserve">уплощение ягодичной области. </w:t>
      </w:r>
    </w:p>
    <w:p w:rsidR="00DA7AC5" w:rsidRPr="00DA7AC5" w:rsidRDefault="00DA7AC5" w:rsidP="00DA7AC5">
      <w:pPr>
        <w:jc w:val="both"/>
        <w:rPr>
          <w:sz w:val="28"/>
          <w:szCs w:val="28"/>
        </w:rPr>
      </w:pPr>
      <w:r w:rsidRPr="00DA7AC5">
        <w:rPr>
          <w:b/>
          <w:i/>
          <w:sz w:val="28"/>
          <w:szCs w:val="28"/>
        </w:rPr>
        <w:t>Лечение</w:t>
      </w:r>
      <w:r w:rsidRPr="00DA7AC5">
        <w:rPr>
          <w:b/>
          <w:sz w:val="28"/>
          <w:szCs w:val="28"/>
        </w:rPr>
        <w:t xml:space="preserve"> </w:t>
      </w:r>
      <w:r w:rsidRPr="00DA7AC5">
        <w:rPr>
          <w:sz w:val="28"/>
          <w:szCs w:val="28"/>
        </w:rPr>
        <w:t>врожденной патологии</w:t>
      </w:r>
      <w:r w:rsidRPr="00DA7AC5">
        <w:rPr>
          <w:b/>
          <w:sz w:val="28"/>
          <w:szCs w:val="28"/>
        </w:rPr>
        <w:t xml:space="preserve">, </w:t>
      </w:r>
      <w:r w:rsidRPr="00DA7AC5">
        <w:rPr>
          <w:sz w:val="28"/>
          <w:szCs w:val="28"/>
        </w:rPr>
        <w:t>а в равной степени и врожденного вывиха бедра тем у</w:t>
      </w:r>
      <w:r w:rsidRPr="00DA7AC5">
        <w:rPr>
          <w:sz w:val="28"/>
          <w:szCs w:val="28"/>
        </w:rPr>
        <w:t>с</w:t>
      </w:r>
      <w:r w:rsidRPr="00DA7AC5">
        <w:rPr>
          <w:sz w:val="28"/>
          <w:szCs w:val="28"/>
        </w:rPr>
        <w:t xml:space="preserve">пешнее, чем раньше оно начато. </w:t>
      </w:r>
    </w:p>
    <w:p w:rsidR="00DA7AC5" w:rsidRPr="00DA7AC5" w:rsidRDefault="00DA7AC5" w:rsidP="00DA7AC5">
      <w:pPr>
        <w:ind w:firstLine="993"/>
        <w:jc w:val="both"/>
        <w:rPr>
          <w:sz w:val="28"/>
          <w:szCs w:val="28"/>
        </w:rPr>
      </w:pPr>
      <w:r w:rsidRPr="00DA7AC5">
        <w:rPr>
          <w:sz w:val="28"/>
          <w:szCs w:val="28"/>
        </w:rPr>
        <w:t>Консервативное лечение дисплазии тазобедренного сустава желательно начинать в роддоме. Мать ребенка обучают проведению ЛФК, правильному пел</w:t>
      </w:r>
      <w:r w:rsidRPr="00DA7AC5">
        <w:rPr>
          <w:sz w:val="28"/>
          <w:szCs w:val="28"/>
        </w:rPr>
        <w:t>е</w:t>
      </w:r>
      <w:r w:rsidRPr="00DA7AC5">
        <w:rPr>
          <w:sz w:val="28"/>
          <w:szCs w:val="28"/>
        </w:rPr>
        <w:t xml:space="preserve">нанию ребенка, которое не должно быть тугим. Ножки ребенка в одеяле должны </w:t>
      </w:r>
      <w:proofErr w:type="gramStart"/>
      <w:r w:rsidRPr="00DA7AC5">
        <w:rPr>
          <w:sz w:val="28"/>
          <w:szCs w:val="28"/>
        </w:rPr>
        <w:t>лежать свободно и максимально отведены</w:t>
      </w:r>
      <w:proofErr w:type="gramEnd"/>
      <w:r w:rsidRPr="00DA7AC5">
        <w:rPr>
          <w:sz w:val="28"/>
          <w:szCs w:val="28"/>
        </w:rPr>
        <w:t xml:space="preserve"> в тазобедренных суст</w:t>
      </w:r>
      <w:r w:rsidRPr="00DA7AC5">
        <w:rPr>
          <w:sz w:val="28"/>
          <w:szCs w:val="28"/>
        </w:rPr>
        <w:t>а</w:t>
      </w:r>
      <w:r w:rsidRPr="00DA7AC5">
        <w:rPr>
          <w:sz w:val="28"/>
          <w:szCs w:val="28"/>
        </w:rPr>
        <w:t>вах.</w:t>
      </w:r>
    </w:p>
    <w:p w:rsidR="00DA7AC5" w:rsidRPr="00DA7AC5" w:rsidRDefault="00DA7AC5" w:rsidP="00DA7AC5">
      <w:pPr>
        <w:pStyle w:val="a3"/>
        <w:ind w:left="0"/>
        <w:jc w:val="both"/>
        <w:rPr>
          <w:sz w:val="28"/>
          <w:szCs w:val="28"/>
        </w:rPr>
      </w:pPr>
      <w:r w:rsidRPr="00DA7AC5">
        <w:rPr>
          <w:sz w:val="28"/>
          <w:szCs w:val="28"/>
        </w:rPr>
        <w:t>С профилактической целью и детям с подозрением на дисплазию тазобедренных суставов, до окончател</w:t>
      </w:r>
      <w:r w:rsidRPr="00DA7AC5">
        <w:rPr>
          <w:sz w:val="28"/>
          <w:szCs w:val="28"/>
        </w:rPr>
        <w:t>ь</w:t>
      </w:r>
      <w:r w:rsidRPr="00DA7AC5">
        <w:rPr>
          <w:sz w:val="28"/>
          <w:szCs w:val="28"/>
        </w:rPr>
        <w:t>ного установления диагноза, можно назначить широкое пеленание. Оно заключается в том, что между согнутыми и отведе</w:t>
      </w:r>
      <w:r w:rsidRPr="00DA7AC5">
        <w:rPr>
          <w:sz w:val="28"/>
          <w:szCs w:val="28"/>
        </w:rPr>
        <w:t>н</w:t>
      </w:r>
      <w:r w:rsidRPr="00DA7AC5">
        <w:rPr>
          <w:sz w:val="28"/>
          <w:szCs w:val="28"/>
        </w:rPr>
        <w:t>ными в тазобедренных суставах ножками после подгузника (памперса) прокладывают многослойную фланелевую пеленку (лу</w:t>
      </w:r>
      <w:r w:rsidRPr="00DA7AC5">
        <w:rPr>
          <w:sz w:val="28"/>
          <w:szCs w:val="28"/>
        </w:rPr>
        <w:t>ч</w:t>
      </w:r>
      <w:r w:rsidRPr="00DA7AC5">
        <w:rPr>
          <w:sz w:val="28"/>
          <w:szCs w:val="28"/>
        </w:rPr>
        <w:t>ше взять две) по ширине равной расстоянию между коленными суставами ребе</w:t>
      </w:r>
      <w:r w:rsidRPr="00DA7AC5">
        <w:rPr>
          <w:sz w:val="28"/>
          <w:szCs w:val="28"/>
        </w:rPr>
        <w:t>н</w:t>
      </w:r>
      <w:r w:rsidRPr="00DA7AC5">
        <w:rPr>
          <w:sz w:val="28"/>
          <w:szCs w:val="28"/>
        </w:rPr>
        <w:t>ка.</w:t>
      </w:r>
    </w:p>
    <w:p w:rsidR="00DA7AC5" w:rsidRPr="00DA7AC5" w:rsidRDefault="00DA7AC5" w:rsidP="00DA7AC5">
      <w:pPr>
        <w:ind w:firstLine="993"/>
        <w:jc w:val="both"/>
        <w:rPr>
          <w:sz w:val="28"/>
          <w:szCs w:val="28"/>
        </w:rPr>
      </w:pPr>
      <w:r w:rsidRPr="00DA7AC5">
        <w:rPr>
          <w:sz w:val="28"/>
          <w:szCs w:val="28"/>
        </w:rPr>
        <w:lastRenderedPageBreak/>
        <w:t>После установления диагноза дисплазии различной степени тяжести ребенку показано лечение в отвод</w:t>
      </w:r>
      <w:r w:rsidRPr="00DA7AC5">
        <w:rPr>
          <w:sz w:val="28"/>
          <w:szCs w:val="28"/>
        </w:rPr>
        <w:t>я</w:t>
      </w:r>
      <w:r w:rsidRPr="00DA7AC5">
        <w:rPr>
          <w:sz w:val="28"/>
          <w:szCs w:val="28"/>
        </w:rPr>
        <w:t>щих шинках. Сущность лечения в них заключается в том, что при отведении в тазобедренном суставе г</w:t>
      </w:r>
      <w:r w:rsidRPr="00DA7AC5">
        <w:rPr>
          <w:sz w:val="28"/>
          <w:szCs w:val="28"/>
        </w:rPr>
        <w:t>о</w:t>
      </w:r>
      <w:r w:rsidRPr="00DA7AC5">
        <w:rPr>
          <w:sz w:val="28"/>
          <w:szCs w:val="28"/>
        </w:rPr>
        <w:t>ловка бедра центрируется в вертлужной впадине и является постоянным раздражителем для отстройки недоразвитой крыши впадины. Длительность пребывания ребенка в шинке контролируется рентгенологически: полная отстройка крыши вертлужной впадины на рентгенограмме явл</w:t>
      </w:r>
      <w:r w:rsidRPr="00DA7AC5">
        <w:rPr>
          <w:sz w:val="28"/>
          <w:szCs w:val="28"/>
        </w:rPr>
        <w:t>я</w:t>
      </w:r>
      <w:r w:rsidRPr="00DA7AC5">
        <w:rPr>
          <w:sz w:val="28"/>
          <w:szCs w:val="28"/>
        </w:rPr>
        <w:t xml:space="preserve">ется показанием окончания лечения. </w:t>
      </w:r>
    </w:p>
    <w:p w:rsidR="00DA7AC5" w:rsidRPr="00DA7AC5" w:rsidRDefault="00DA7AC5" w:rsidP="00DA7AC5">
      <w:pPr>
        <w:ind w:firstLine="993"/>
        <w:jc w:val="both"/>
        <w:rPr>
          <w:sz w:val="28"/>
          <w:szCs w:val="28"/>
        </w:rPr>
      </w:pPr>
      <w:r w:rsidRPr="00DA7AC5">
        <w:rPr>
          <w:sz w:val="28"/>
          <w:szCs w:val="28"/>
        </w:rPr>
        <w:t>У детей старше года применяется пост</w:t>
      </w:r>
      <w:r w:rsidRPr="00DA7AC5">
        <w:rPr>
          <w:sz w:val="28"/>
          <w:szCs w:val="28"/>
        </w:rPr>
        <w:t>е</w:t>
      </w:r>
      <w:r w:rsidRPr="00DA7AC5">
        <w:rPr>
          <w:sz w:val="28"/>
          <w:szCs w:val="28"/>
        </w:rPr>
        <w:t>пенное вправление бедра с помощью липкопластырного вытяжения</w:t>
      </w:r>
      <w:r w:rsidRPr="00DA7AC5">
        <w:rPr>
          <w:bCs/>
          <w:sz w:val="28"/>
          <w:szCs w:val="28"/>
        </w:rPr>
        <w:t xml:space="preserve">, </w:t>
      </w:r>
      <w:r w:rsidRPr="00DA7AC5">
        <w:rPr>
          <w:sz w:val="28"/>
          <w:szCs w:val="28"/>
        </w:rPr>
        <w:t xml:space="preserve">предложенного </w:t>
      </w:r>
      <w:proofErr w:type="spellStart"/>
      <w:r w:rsidRPr="00DA7AC5">
        <w:rPr>
          <w:sz w:val="28"/>
          <w:szCs w:val="28"/>
        </w:rPr>
        <w:t>Соммервилом</w:t>
      </w:r>
      <w:proofErr w:type="spellEnd"/>
      <w:r w:rsidRPr="00DA7AC5">
        <w:rPr>
          <w:sz w:val="28"/>
          <w:szCs w:val="28"/>
        </w:rPr>
        <w:t xml:space="preserve"> и усовершенствованное </w:t>
      </w:r>
      <w:proofErr w:type="spellStart"/>
      <w:r w:rsidRPr="00DA7AC5">
        <w:rPr>
          <w:b/>
          <w:sz w:val="28"/>
          <w:szCs w:val="28"/>
        </w:rPr>
        <w:t>Мау</w:t>
      </w:r>
      <w:proofErr w:type="spellEnd"/>
      <w:r w:rsidRPr="00DA7AC5">
        <w:rPr>
          <w:sz w:val="28"/>
          <w:szCs w:val="28"/>
        </w:rPr>
        <w:t>. При этом</w:t>
      </w:r>
      <w:proofErr w:type="gramStart"/>
      <w:r w:rsidRPr="00DA7AC5">
        <w:rPr>
          <w:sz w:val="28"/>
          <w:szCs w:val="28"/>
        </w:rPr>
        <w:t>,</w:t>
      </w:r>
      <w:proofErr w:type="gramEnd"/>
      <w:r w:rsidRPr="00DA7AC5">
        <w:rPr>
          <w:sz w:val="28"/>
          <w:szCs w:val="28"/>
        </w:rPr>
        <w:t xml:space="preserve"> после наложения на ножки липкопластырных (бинтовых или клеевых) повязок на голень и бедро системой гр</w:t>
      </w:r>
      <w:r w:rsidRPr="00DA7AC5">
        <w:rPr>
          <w:sz w:val="28"/>
          <w:szCs w:val="28"/>
        </w:rPr>
        <w:t>у</w:t>
      </w:r>
      <w:r w:rsidRPr="00DA7AC5">
        <w:rPr>
          <w:sz w:val="28"/>
          <w:szCs w:val="28"/>
        </w:rPr>
        <w:t>зов через блоки, ножки устанавливают в тазобедренных суставах под углом сгибания 90º, а в коленных – полное разгибание под углом 0º. Затем постепенно, в течение 3-4 недель, достигают уровня по</w:t>
      </w:r>
      <w:r w:rsidRPr="00DA7AC5">
        <w:rPr>
          <w:sz w:val="28"/>
          <w:szCs w:val="28"/>
        </w:rPr>
        <w:t>л</w:t>
      </w:r>
      <w:r w:rsidRPr="00DA7AC5">
        <w:rPr>
          <w:sz w:val="28"/>
          <w:szCs w:val="28"/>
        </w:rPr>
        <w:t>ного отведения в тазобедренных суставах до угла близкого к 90º. В таком положении фиксируют положение ножек гипс</w:t>
      </w:r>
      <w:r w:rsidRPr="00DA7AC5">
        <w:rPr>
          <w:sz w:val="28"/>
          <w:szCs w:val="28"/>
        </w:rPr>
        <w:t>о</w:t>
      </w:r>
      <w:r w:rsidRPr="00DA7AC5">
        <w:rPr>
          <w:sz w:val="28"/>
          <w:szCs w:val="28"/>
        </w:rPr>
        <w:t>вой повязкой на срок полной отстройки крыши вертлужной впадины, определяемый по рентгеногра</w:t>
      </w:r>
      <w:r w:rsidRPr="00DA7AC5">
        <w:rPr>
          <w:sz w:val="28"/>
          <w:szCs w:val="28"/>
        </w:rPr>
        <w:t>м</w:t>
      </w:r>
      <w:r w:rsidRPr="00DA7AC5">
        <w:rPr>
          <w:sz w:val="28"/>
          <w:szCs w:val="28"/>
        </w:rPr>
        <w:t>ме. Средний срок лечения – 5-6 месяцев.</w:t>
      </w:r>
    </w:p>
    <w:p w:rsidR="00DA7AC5" w:rsidRPr="00DA7AC5" w:rsidRDefault="00DA7AC5" w:rsidP="00DA7AC5">
      <w:pPr>
        <w:ind w:firstLine="851"/>
        <w:jc w:val="both"/>
        <w:rPr>
          <w:sz w:val="28"/>
          <w:szCs w:val="28"/>
        </w:rPr>
      </w:pPr>
      <w:r w:rsidRPr="00DA7AC5">
        <w:rPr>
          <w:sz w:val="28"/>
          <w:szCs w:val="28"/>
        </w:rPr>
        <w:t>При безуспешности лечения или позднем выявлении патологии показано оперативное лечение. Чаще всего оно производится по достижении 3-4 летнем возраста ребе</w:t>
      </w:r>
      <w:r w:rsidRPr="00DA7AC5">
        <w:rPr>
          <w:sz w:val="28"/>
          <w:szCs w:val="28"/>
        </w:rPr>
        <w:t>н</w:t>
      </w:r>
      <w:r w:rsidRPr="00DA7AC5">
        <w:rPr>
          <w:sz w:val="28"/>
          <w:szCs w:val="28"/>
        </w:rPr>
        <w:t>ка.</w:t>
      </w:r>
    </w:p>
    <w:p w:rsidR="00DA7AC5" w:rsidRPr="00DA7AC5" w:rsidRDefault="00DA7AC5" w:rsidP="00DA7AC5">
      <w:pPr>
        <w:ind w:firstLine="709"/>
        <w:jc w:val="both"/>
        <w:rPr>
          <w:sz w:val="28"/>
          <w:szCs w:val="28"/>
        </w:rPr>
      </w:pPr>
      <w:r w:rsidRPr="00DA7AC5">
        <w:rPr>
          <w:sz w:val="28"/>
          <w:szCs w:val="28"/>
        </w:rPr>
        <w:t>Предложено большое количество оперативных вмешательств. Но чаще др</w:t>
      </w:r>
      <w:r w:rsidRPr="00DA7AC5">
        <w:rPr>
          <w:sz w:val="28"/>
          <w:szCs w:val="28"/>
        </w:rPr>
        <w:t>у</w:t>
      </w:r>
      <w:r w:rsidRPr="00DA7AC5">
        <w:rPr>
          <w:sz w:val="28"/>
          <w:szCs w:val="28"/>
        </w:rPr>
        <w:t xml:space="preserve">гих применяют внесуставные операции, при которых сохраняются адаптационные механизмы, </w:t>
      </w:r>
      <w:proofErr w:type="spellStart"/>
      <w:r w:rsidRPr="00DA7AC5">
        <w:rPr>
          <w:sz w:val="28"/>
          <w:szCs w:val="28"/>
        </w:rPr>
        <w:t>разви</w:t>
      </w:r>
      <w:r w:rsidRPr="00DA7AC5">
        <w:rPr>
          <w:sz w:val="28"/>
          <w:szCs w:val="28"/>
        </w:rPr>
        <w:t>в</w:t>
      </w:r>
      <w:r w:rsidRPr="00DA7AC5">
        <w:rPr>
          <w:sz w:val="28"/>
          <w:szCs w:val="28"/>
        </w:rPr>
        <w:t>шиеся</w:t>
      </w:r>
      <w:proofErr w:type="spellEnd"/>
      <w:r w:rsidRPr="00DA7AC5">
        <w:rPr>
          <w:sz w:val="28"/>
          <w:szCs w:val="28"/>
        </w:rPr>
        <w:t xml:space="preserve"> в суставе в результате его недоразвития и  создаются благоприятные условия для дальне</w:t>
      </w:r>
      <w:r w:rsidRPr="00DA7AC5">
        <w:rPr>
          <w:sz w:val="28"/>
          <w:szCs w:val="28"/>
        </w:rPr>
        <w:t>й</w:t>
      </w:r>
      <w:r w:rsidRPr="00DA7AC5">
        <w:rPr>
          <w:sz w:val="28"/>
          <w:szCs w:val="28"/>
        </w:rPr>
        <w:t xml:space="preserve">шей </w:t>
      </w:r>
      <w:proofErr w:type="gramStart"/>
      <w:r w:rsidRPr="00DA7AC5">
        <w:rPr>
          <w:sz w:val="28"/>
          <w:szCs w:val="28"/>
        </w:rPr>
        <w:t>жизнедеятельности</w:t>
      </w:r>
      <w:proofErr w:type="gramEnd"/>
      <w:r w:rsidRPr="00DA7AC5">
        <w:rPr>
          <w:sz w:val="28"/>
          <w:szCs w:val="28"/>
        </w:rPr>
        <w:t xml:space="preserve"> как сустава, так и больного. </w:t>
      </w:r>
    </w:p>
    <w:p w:rsidR="00DA7AC5" w:rsidRPr="00DA7AC5" w:rsidRDefault="00DA7AC5" w:rsidP="00DA7AC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7AC5" w:rsidRPr="007A5485" w:rsidRDefault="00DA7AC5" w:rsidP="00DA7AC5">
      <w:pPr>
        <w:pStyle w:val="Normal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С.И.Киричек</w:t>
      </w:r>
      <w:proofErr w:type="spellEnd"/>
      <w:r>
        <w:rPr>
          <w:rFonts w:ascii="Times New Roman" w:hAnsi="Times New Roman"/>
          <w:sz w:val="28"/>
          <w:szCs w:val="28"/>
        </w:rPr>
        <w:t>, доцент кафедры травматологии и ортопедии.</w:t>
      </w:r>
    </w:p>
    <w:p w:rsidR="00870DFB" w:rsidRDefault="00870DFB"/>
    <w:sectPr w:rsidR="0087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C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DB"/>
    <w:rsid w:val="007773DB"/>
    <w:rsid w:val="00870DFB"/>
    <w:rsid w:val="00D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7AC5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DA7A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A7A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7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A7AC5"/>
    <w:pPr>
      <w:widowControl w:val="0"/>
      <w:spacing w:after="0" w:line="30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2">
    <w:name w:val="Body Text Indent 2"/>
    <w:basedOn w:val="a"/>
    <w:link w:val="20"/>
    <w:rsid w:val="00DA7A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7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A7AC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A7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Company>*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2012-01-25T17:15:00Z</dcterms:created>
  <dcterms:modified xsi:type="dcterms:W3CDTF">2012-01-25T17:18:00Z</dcterms:modified>
</cp:coreProperties>
</file>